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C8" w:rsidRPr="005D60A3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ПРИНЯТ</w:t>
      </w:r>
      <w:proofErr w:type="gramEnd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на 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               </w:t>
      </w: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УТВЕРЖДЕН:                </w:t>
      </w:r>
    </w:p>
    <w:p w:rsidR="003333C8" w:rsidRPr="005D60A3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педагогическом </w:t>
      </w:r>
      <w:proofErr w:type="gramStart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совете</w:t>
      </w:r>
      <w:proofErr w:type="gramEnd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Заведующий МКДОУ  «</w:t>
      </w:r>
      <w:proofErr w:type="spellStart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Марагинский</w:t>
      </w:r>
      <w:proofErr w:type="spellEnd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                                                                                                                    детский сад «РАДУГА»</w:t>
      </w:r>
    </w:p>
    <w:p w:rsidR="003333C8" w:rsidRPr="005D60A3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ротокол № 1 от «03»09.2018г</w:t>
      </w: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                                                      ___________//</w:t>
      </w:r>
      <w:proofErr w:type="spellStart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Р.Х.Абдулжелилова</w:t>
      </w:r>
      <w:proofErr w:type="spellEnd"/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   </w:t>
      </w:r>
    </w:p>
    <w:p w:rsidR="003333C8" w:rsidRPr="000F6E05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                          </w:t>
      </w:r>
      <w:r w:rsidRPr="005D60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</w:t>
      </w:r>
      <w:r w:rsidRPr="000F6E0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Приказ № 6 от 05.09.2018г</w:t>
      </w:r>
    </w:p>
    <w:p w:rsidR="003333C8" w:rsidRPr="005D60A3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333C8" w:rsidRPr="005D60A3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5D6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40"/>
          <w:szCs w:val="4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.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     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УЧЕБНЫЙ ПЛАН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72"/>
          <w:szCs w:val="72"/>
          <w:lang w:eastAsia="ru-RU"/>
        </w:rPr>
      </w:pP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40"/>
          <w:szCs w:val="4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    </w:t>
      </w:r>
      <w:r w:rsidRPr="00A213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казенного 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дошкольного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 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образовательного учреждения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</w:t>
      </w:r>
      <w:r w:rsidRPr="00A213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детский сад «РАДУГА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» 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             </w:t>
      </w:r>
      <w:r w:rsidRPr="00A213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2018 / 2019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учебный год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2018г.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ПОЯСНИТЕЛЬНАЯ</w:t>
      </w:r>
      <w:r w:rsidRPr="00A213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ЗАПИСКА</w:t>
      </w:r>
      <w:r w:rsidRPr="00A213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К</w:t>
      </w:r>
      <w:r w:rsidRPr="00A213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</w:t>
      </w:r>
      <w:proofErr w:type="gramStart"/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УЧЕБНОМУ</w:t>
      </w:r>
      <w:proofErr w:type="gramEnd"/>
      <w:r w:rsidRPr="00A213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ПЛАНУ</w:t>
      </w:r>
      <w:r w:rsidRPr="00A213D7">
        <w:rPr>
          <w:rFonts w:ascii="Comic Sans MS" w:eastAsia="Times New Roman" w:hAnsi="Comic Sans MS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2018-2019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учебного года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 правовая  база для составления учебного плана: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Федеральный закон Российской Федерации от 29 декабря 2012 г. N 273-ФЗ "Об образовании в Российской Федерации".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Думой 21 декабря 2012 года.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Одобрен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Советом Федерации 26 декабря 2012 года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Приказ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17.10.2013 N 1155 "Об утверждении федерального государственного образовательного стандарта дошкольного образования"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Министерства образования и науки РФ от 30 августа 2013 г. № 1014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Санитарно-эпидемиологические правила и нормативы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  организации режима работы в дошкольных организациях»  (утв. постановлением Главного государственного санитарного врача РФ от 15.05.2013 г. № 26).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Инструктивно - методическое письмо Министерства общего и профессионального образования Российской Федерации «О гигиенических требованиях к максимальной нагрузке на детей дошкольного возраста в организованных формах обучения» от 14.03.2000 г. № 65/23- 16.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- 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      Положение  о лицензировании образовательной деятельности, утвержденным постановлением Правительства Российской Федерации от 16.03.2011г.  №174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- Устав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казенного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   «РАДУГА»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ДОУ),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- Основная общеобразовательная программа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казенного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   «Радуга»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реализующего образовательную программу дошкольного образования, составленную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ДО. 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плана непосредственно образовательной деятельности являются: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объема образовательной нагрузки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Федеральных государственных образовательных стандартов  к содержанию воспитательно-образовательного процесса в ДОУ.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единства всех уровней (федерального, регионального и ДОУ).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Содержание воспитательно-образовательного процесса включает совокупность образовательных областей:</w:t>
      </w:r>
    </w:p>
    <w:p w:rsidR="003333C8" w:rsidRPr="00F80229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F80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3333C8" w:rsidRPr="00F80229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F80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 познавательное развитие;</w:t>
      </w:r>
    </w:p>
    <w:p w:rsidR="003333C8" w:rsidRPr="00F80229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F80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речевое развитие;</w:t>
      </w:r>
    </w:p>
    <w:p w:rsidR="003333C8" w:rsidRPr="00F80229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F80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                 художественно-эстетическое развитие;</w:t>
      </w:r>
    </w:p>
    <w:p w:rsidR="003333C8" w:rsidRPr="00F80229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color w:val="000000"/>
          <w:sz w:val="20"/>
          <w:szCs w:val="20"/>
          <w:lang w:eastAsia="ru-RU"/>
        </w:rPr>
      </w:pPr>
      <w:r w:rsidRPr="00F80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                физическое развитие,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которые обеспечивают разностороннее  развитие детей с учетом их возрастных и индивидуальных особенностей.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2018-2019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функционирует  1 разновозрастная   группа, которая в свою очередь подразделяется на две подгруппы: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средняя подгруппа и старшая подгруппа.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состоит из инвариантной (базовой) части.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      Основная (инвариантная) обязательная образовательная деятельность, обеспечивающая реализацию ФГОС к содержанию </w:t>
      </w:r>
      <w:proofErr w:type="spellStart"/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образовательного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 ДОУ.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Инвариантная  часть непосредственно образовательной деятельности с детьми  организуется утром и во вторую половину дня.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план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«Радуга»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 на организацию непосредственно образовательной деятельности в режиме 5-ти дневной рабочей недели. Продолжительность учебного года составит 37 недель.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Данный учебный план составлен для организации деятельности с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 с 3 до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(п.11.9, 11.10, 11.11,11.12), продолжительность непрерывной непосредственно образовательной деятельности (далее НОД)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·         в средней группе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4-5 лет) не более 20 минут,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         в старшей группе (с 5-6 лет)  не более 25 минут,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первой половине дня в средней и старшей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ппах планируются не более двух О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ОД,  </w:t>
      </w:r>
      <w:proofErr w:type="gramEnd"/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Максимально допустимый  объем образовательной нагрузки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половине дня в средней группе не превышает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минут соответственно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 старшей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минут 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Непосредственно образовательная деятельность по музыкальному развитию и физическому развитию проводится со всей группой. Количество непосредственно образовательной  деятельности и ее продолжительность, время проведения соответствуют требованиям  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группе детей старшего дошкольного возраста непосредственно образовательная деятельность во второй половине дня планируется не чаще 3-х раз в неделю, преимущественно двигательного и художественно-эстетического характера.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Перерывы  между непосредственно образовательной деятельностью составляют не менее 10 минут.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середине НОД статического характера проводится физкультурная тематическая минутка (продолжительность 2-3 минуты).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Содержание Программы в полном объеме реализуется в совместной и специально организованной деятельности педагогов и детей, а также через оптимальную организацию самостоятельной деятельности детей.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Образовательная область  </w:t>
      </w:r>
      <w:r w:rsidRPr="00895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«Физическое развитие»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 -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Реализуется в организованной деятельности с первой младшей группы. Основными 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формами коррекционно-педагогической работы в процессе физического развития  являются индивидуальные и групповые виды организованной деятельности по физическому развитию  детей. С детьми планируется три (два в первой младшей группе) непосредственно образовательных  вида деятельности по физическому развитию в неделю. Одно из них для детей 5-7 лет – на воздухе. 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895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Социально-коммуникативное развитие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Реализуется  в НОД по ознакомлению с окружающим, ручному труду  и повседневной жизни.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895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Познавательное развитие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мира. Реализуется  в НОД по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сенсорике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(первая младшая), ознакомлению с предметным, природным окружением, явлениями общественной жизни, при формировании элементарных математических представлений, конструктивной деятельности, а в коррекционных группах в повседневной жизни  при организации строительных игр.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gramStart"/>
      <w:r w:rsidRPr="00895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Речевое развитие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  в НОД по развитию речи, чтению художественной литературы.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 w:rsidRPr="008954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Художественно-эстетическое развитие</w:t>
      </w: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Реализуется  в НОД по музыкальному развитию, </w:t>
      </w:r>
      <w:proofErr w:type="spellStart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изодеятельности</w:t>
      </w:r>
      <w:proofErr w:type="spellEnd"/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(лепке, рисованию, аппликации), совместной деятельности детей и взрослого при чтении художественной литературы.</w:t>
      </w: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</w:t>
      </w:r>
      <w:r w:rsidRPr="00A605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333C8" w:rsidRPr="00572743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40"/>
          <w:szCs w:val="40"/>
          <w:lang w:eastAsia="ru-RU"/>
        </w:rPr>
      </w:pPr>
      <w:r w:rsidRPr="0057274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     Учебный план МКДОУ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Марагинский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детский</w:t>
      </w:r>
      <w:r w:rsidRPr="0057274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сад «Радуга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 на 2018-2019 </w:t>
      </w:r>
      <w:r w:rsidRPr="0057274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учебный год</w:t>
      </w:r>
    </w:p>
    <w:p w:rsidR="003333C8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tbl>
      <w:tblPr>
        <w:tblW w:w="11803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253"/>
        <w:gridCol w:w="20"/>
        <w:gridCol w:w="45"/>
        <w:gridCol w:w="1427"/>
        <w:gridCol w:w="30"/>
        <w:gridCol w:w="1880"/>
        <w:gridCol w:w="436"/>
        <w:gridCol w:w="20"/>
        <w:gridCol w:w="1431"/>
        <w:gridCol w:w="30"/>
        <w:gridCol w:w="918"/>
        <w:gridCol w:w="1313"/>
      </w:tblGrid>
      <w:tr w:rsidR="003333C8" w:rsidRPr="00A6056A" w:rsidTr="003267FE">
        <w:trPr>
          <w:gridAfter w:val="1"/>
          <w:wAfter w:w="1313" w:type="dxa"/>
          <w:trHeight w:val="15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623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Количество часов в неделю по группам</w:t>
            </w:r>
          </w:p>
        </w:tc>
      </w:tr>
      <w:tr w:rsidR="003333C8" w:rsidRPr="00A6056A" w:rsidTr="003267FE">
        <w:trPr>
          <w:gridAfter w:val="1"/>
          <w:wAfter w:w="1313" w:type="dxa"/>
          <w:trHeight w:val="1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группа.</w:t>
            </w:r>
          </w:p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(4-5лет)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Старшая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  <w:p w:rsidR="003333C8" w:rsidRPr="00A6056A" w:rsidRDefault="003333C8" w:rsidP="003267FE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(5-6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.5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лет)</w:t>
            </w:r>
          </w:p>
        </w:tc>
      </w:tr>
      <w:tr w:rsidR="003333C8" w:rsidRPr="00A6056A" w:rsidTr="003267FE">
        <w:trPr>
          <w:gridAfter w:val="1"/>
          <w:wAfter w:w="1313" w:type="dxa"/>
          <w:trHeight w:val="120"/>
        </w:trPr>
        <w:tc>
          <w:tcPr>
            <w:tcW w:w="1049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1.Физическое  развитие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культура: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 помещении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1049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2.Познавательное развитие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247801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расширение кругозора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окружение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0.5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1049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Речевое развитие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1049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4.Художественно-эстетическое развитие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1049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5.Социально-коммуникативное  развитие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режимных моментах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Ручной труд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режимных моментах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 неделю: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Итого в месяц: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ВРЕМЕНИ В ДЕНЬ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МИН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50-70</w:t>
            </w:r>
            <w:r w:rsidRPr="00A60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МИН</w:t>
            </w:r>
          </w:p>
        </w:tc>
      </w:tr>
      <w:tr w:rsidR="003333C8" w:rsidRPr="00A6056A" w:rsidTr="003267FE">
        <w:trPr>
          <w:gridAfter w:val="1"/>
          <w:wAfter w:w="1313" w:type="dxa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ВРЕМЕНИ В НЕДЕЛЮ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Ч.20 МИН.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Ч. 50 МИН.</w:t>
            </w:r>
          </w:p>
          <w:p w:rsidR="003333C8" w:rsidRPr="00A6056A" w:rsidRDefault="003333C8" w:rsidP="003267F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333C8" w:rsidRPr="00A6056A" w:rsidTr="003267F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C8" w:rsidRPr="00A6056A" w:rsidRDefault="003333C8" w:rsidP="003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</w:tr>
    </w:tbl>
    <w:p w:rsidR="003333C8" w:rsidRPr="00A6056A" w:rsidRDefault="003333C8" w:rsidP="003333C8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A605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333C8" w:rsidRDefault="003333C8" w:rsidP="003333C8"/>
    <w:p w:rsidR="003333C8" w:rsidRDefault="003333C8" w:rsidP="003333C8"/>
    <w:p w:rsidR="003333C8" w:rsidRDefault="003333C8" w:rsidP="003333C8"/>
    <w:p w:rsidR="003333C8" w:rsidRDefault="003333C8" w:rsidP="003333C8"/>
    <w:p w:rsidR="003333C8" w:rsidRDefault="003333C8" w:rsidP="003333C8"/>
    <w:p w:rsidR="003333C8" w:rsidRDefault="003333C8" w:rsidP="003333C8"/>
    <w:p w:rsidR="003333C8" w:rsidRDefault="003333C8" w:rsidP="003333C8"/>
    <w:p w:rsidR="003333C8" w:rsidRDefault="003333C8" w:rsidP="003333C8"/>
    <w:p w:rsidR="003333C8" w:rsidRPr="00CC1BF2" w:rsidRDefault="003333C8" w:rsidP="003333C8">
      <w:pPr>
        <w:rPr>
          <w:b/>
          <w:sz w:val="28"/>
          <w:szCs w:val="28"/>
        </w:rPr>
      </w:pPr>
      <w:proofErr w:type="spellStart"/>
      <w:r w:rsidRPr="00CC1BF2">
        <w:rPr>
          <w:b/>
          <w:sz w:val="28"/>
          <w:szCs w:val="28"/>
        </w:rPr>
        <w:t>Завед</w:t>
      </w:r>
      <w:proofErr w:type="gramStart"/>
      <w:r w:rsidRPr="00CC1BF2">
        <w:rPr>
          <w:b/>
          <w:sz w:val="28"/>
          <w:szCs w:val="28"/>
        </w:rPr>
        <w:t>.М</w:t>
      </w:r>
      <w:proofErr w:type="gramEnd"/>
      <w:r w:rsidRPr="00CC1BF2">
        <w:rPr>
          <w:b/>
          <w:sz w:val="28"/>
          <w:szCs w:val="28"/>
        </w:rPr>
        <w:t>КДОУ</w:t>
      </w:r>
      <w:proofErr w:type="spellEnd"/>
      <w:r w:rsidRPr="00CC1BF2">
        <w:rPr>
          <w:b/>
          <w:sz w:val="28"/>
          <w:szCs w:val="28"/>
        </w:rPr>
        <w:t xml:space="preserve"> «Радуга»                 </w:t>
      </w:r>
      <w:bookmarkStart w:id="0" w:name="_GoBack"/>
      <w:bookmarkEnd w:id="0"/>
      <w:r w:rsidRPr="00CC1BF2">
        <w:rPr>
          <w:b/>
          <w:sz w:val="28"/>
          <w:szCs w:val="28"/>
        </w:rPr>
        <w:t xml:space="preserve">____________               </w:t>
      </w:r>
      <w:proofErr w:type="spellStart"/>
      <w:r w:rsidRPr="00CC1BF2">
        <w:rPr>
          <w:b/>
          <w:sz w:val="28"/>
          <w:szCs w:val="28"/>
        </w:rPr>
        <w:t>Р.Х.Абдулжелилова</w:t>
      </w:r>
      <w:proofErr w:type="spellEnd"/>
      <w:r w:rsidRPr="00CC1BF2">
        <w:rPr>
          <w:b/>
          <w:sz w:val="28"/>
          <w:szCs w:val="28"/>
        </w:rPr>
        <w:t xml:space="preserve"> </w:t>
      </w:r>
    </w:p>
    <w:p w:rsidR="00F069DE" w:rsidRDefault="00F069DE"/>
    <w:sectPr w:rsidR="00F069DE" w:rsidSect="003333C8">
      <w:pgSz w:w="11906" w:h="16838"/>
      <w:pgMar w:top="1134" w:right="850" w:bottom="1134" w:left="1701" w:header="708" w:footer="708" w:gutter="0"/>
      <w:pgBorders w:display="firstPage" w:offsetFrom="page">
        <w:top w:val="doubleDiamonds" w:sz="16" w:space="24" w:color="auto"/>
        <w:left w:val="doubleDiamonds" w:sz="16" w:space="24" w:color="auto"/>
        <w:bottom w:val="doubleDiamonds" w:sz="16" w:space="24" w:color="auto"/>
        <w:right w:val="doubleDiamond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333C8"/>
    <w:rsid w:val="003333C8"/>
    <w:rsid w:val="00F0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1811</Words>
  <Characters>10329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2018-11-03T11:50:00Z</dcterms:created>
  <dcterms:modified xsi:type="dcterms:W3CDTF">2018-11-03T11:52:00Z</dcterms:modified>
</cp:coreProperties>
</file>