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74" w:rsidRDefault="00970E74" w:rsidP="00970E74">
      <w:pPr>
        <w:rPr>
          <w:b/>
          <w:sz w:val="32"/>
          <w:szCs w:val="32"/>
        </w:rPr>
      </w:pPr>
      <w:r w:rsidRPr="00B36849">
        <w:rPr>
          <w:b/>
          <w:sz w:val="32"/>
          <w:szCs w:val="32"/>
        </w:rPr>
        <w:t>Муниципальное казенное дошкольное образовательное учреждение «</w:t>
      </w:r>
      <w:proofErr w:type="spellStart"/>
      <w:r w:rsidRPr="00B36849">
        <w:rPr>
          <w:b/>
          <w:sz w:val="32"/>
          <w:szCs w:val="32"/>
        </w:rPr>
        <w:t>Марагинский</w:t>
      </w:r>
      <w:proofErr w:type="spellEnd"/>
      <w:r w:rsidRPr="00B36849">
        <w:rPr>
          <w:b/>
          <w:sz w:val="32"/>
          <w:szCs w:val="32"/>
        </w:rPr>
        <w:t xml:space="preserve"> детский сад «Радуга</w:t>
      </w:r>
      <w:r>
        <w:rPr>
          <w:b/>
          <w:sz w:val="32"/>
          <w:szCs w:val="32"/>
        </w:rPr>
        <w:t>.</w:t>
      </w:r>
    </w:p>
    <w:p w:rsidR="00970E74" w:rsidRPr="00B36849" w:rsidRDefault="00970E74" w:rsidP="00970E74">
      <w:pPr>
        <w:rPr>
          <w:b/>
          <w:sz w:val="32"/>
          <w:szCs w:val="32"/>
        </w:rPr>
      </w:pPr>
      <w:r w:rsidRPr="00B36849">
        <w:rPr>
          <w:b/>
          <w:sz w:val="32"/>
          <w:szCs w:val="32"/>
        </w:rPr>
        <w:t>______________________________________________________</w:t>
      </w:r>
    </w:p>
    <w:p w:rsidR="00970E74" w:rsidRPr="00B36849" w:rsidRDefault="00970E74" w:rsidP="00970E74">
      <w:pPr>
        <w:jc w:val="center"/>
        <w:rPr>
          <w:b/>
          <w:sz w:val="24"/>
          <w:szCs w:val="24"/>
        </w:rPr>
      </w:pPr>
    </w:p>
    <w:p w:rsidR="00970E74" w:rsidRPr="00B36849" w:rsidRDefault="00970E74" w:rsidP="00970E74">
      <w:pPr>
        <w:pStyle w:val="a4"/>
        <w:rPr>
          <w:b/>
          <w:sz w:val="28"/>
          <w:szCs w:val="28"/>
        </w:rPr>
      </w:pPr>
      <w:r w:rsidRPr="00B36849">
        <w:rPr>
          <w:b/>
          <w:sz w:val="28"/>
          <w:szCs w:val="28"/>
        </w:rPr>
        <w:t xml:space="preserve">      Согласовано</w:t>
      </w:r>
      <w:proofErr w:type="gramStart"/>
      <w:r w:rsidRPr="00B36849">
        <w:rPr>
          <w:b/>
          <w:sz w:val="28"/>
          <w:szCs w:val="28"/>
        </w:rPr>
        <w:t xml:space="preserve"> :</w:t>
      </w:r>
      <w:proofErr w:type="gramEnd"/>
      <w:r w:rsidRPr="00B36849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B36849">
        <w:rPr>
          <w:b/>
          <w:sz w:val="28"/>
          <w:szCs w:val="28"/>
        </w:rPr>
        <w:t xml:space="preserve"> Утверждаю:</w:t>
      </w:r>
    </w:p>
    <w:p w:rsidR="00970E74" w:rsidRPr="00B36849" w:rsidRDefault="00970E74" w:rsidP="00970E74">
      <w:pPr>
        <w:pStyle w:val="a4"/>
        <w:rPr>
          <w:sz w:val="28"/>
          <w:szCs w:val="28"/>
        </w:rPr>
      </w:pPr>
      <w:r w:rsidRPr="00B36849">
        <w:rPr>
          <w:sz w:val="28"/>
          <w:szCs w:val="28"/>
        </w:rPr>
        <w:t>Председатель ПК                                                 заведующий МКДОУ «</w:t>
      </w:r>
      <w:proofErr w:type="spellStart"/>
      <w:r w:rsidRPr="00B36849">
        <w:rPr>
          <w:sz w:val="28"/>
          <w:szCs w:val="28"/>
        </w:rPr>
        <w:t>Марагинский</w:t>
      </w:r>
      <w:proofErr w:type="spellEnd"/>
      <w:r w:rsidRPr="00B36849">
        <w:rPr>
          <w:sz w:val="28"/>
          <w:szCs w:val="28"/>
        </w:rPr>
        <w:t xml:space="preserve"> </w:t>
      </w:r>
    </w:p>
    <w:p w:rsidR="00970E74" w:rsidRPr="00B36849" w:rsidRDefault="00970E74" w:rsidP="00970E74">
      <w:pPr>
        <w:pStyle w:val="a4"/>
        <w:rPr>
          <w:sz w:val="28"/>
          <w:szCs w:val="28"/>
        </w:rPr>
      </w:pPr>
      <w:proofErr w:type="spellStart"/>
      <w:r w:rsidRPr="00B36849">
        <w:rPr>
          <w:sz w:val="28"/>
          <w:szCs w:val="28"/>
        </w:rPr>
        <w:t>_______Ш.Г.Абдулалиева</w:t>
      </w:r>
      <w:proofErr w:type="spellEnd"/>
      <w:r w:rsidRPr="00B36849">
        <w:rPr>
          <w:sz w:val="28"/>
          <w:szCs w:val="28"/>
        </w:rPr>
        <w:t xml:space="preserve">                                  детский сад «Радуга»</w:t>
      </w:r>
    </w:p>
    <w:p w:rsidR="00970E74" w:rsidRPr="00B36849" w:rsidRDefault="00970E74" w:rsidP="00970E74">
      <w:pPr>
        <w:pStyle w:val="a4"/>
        <w:rPr>
          <w:sz w:val="28"/>
          <w:szCs w:val="28"/>
        </w:rPr>
      </w:pPr>
      <w:r w:rsidRPr="00B36849"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Pr="00B36849">
        <w:rPr>
          <w:sz w:val="28"/>
          <w:szCs w:val="28"/>
        </w:rPr>
        <w:t>________Р.Х.Абдулжелилова</w:t>
      </w:r>
      <w:proofErr w:type="spellEnd"/>
      <w:r w:rsidRPr="00B36849">
        <w:rPr>
          <w:sz w:val="28"/>
          <w:szCs w:val="28"/>
        </w:rPr>
        <w:t xml:space="preserve"> </w:t>
      </w:r>
    </w:p>
    <w:p w:rsidR="00970E74" w:rsidRPr="00B36849" w:rsidRDefault="00970E74" w:rsidP="00970E7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Приказ №___ от __ __ </w:t>
      </w:r>
      <w:proofErr w:type="spellStart"/>
      <w:r>
        <w:rPr>
          <w:sz w:val="28"/>
          <w:szCs w:val="28"/>
        </w:rPr>
        <w:t>______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</w:t>
      </w:r>
    </w:p>
    <w:p w:rsidR="00970E74" w:rsidRPr="00B36849" w:rsidRDefault="00970E74" w:rsidP="00970E74">
      <w:pPr>
        <w:rPr>
          <w:sz w:val="28"/>
          <w:szCs w:val="28"/>
        </w:rPr>
      </w:pPr>
    </w:p>
    <w:p w:rsidR="00970E74" w:rsidRPr="00B36849" w:rsidRDefault="00970E74" w:rsidP="00970E74">
      <w:pPr>
        <w:rPr>
          <w:sz w:val="24"/>
          <w:szCs w:val="24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970E74" w:rsidRDefault="00970E74" w:rsidP="00970E74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B3684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Порядок </w:t>
      </w:r>
    </w:p>
    <w:p w:rsidR="00970E74" w:rsidRPr="00B36849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</w:t>
      </w:r>
      <w:r w:rsidRPr="00B368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оформления возникновения, приостановления и прекращения </w:t>
      </w:r>
      <w:r w:rsidRPr="00B3684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A76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A76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С.Марага</w:t>
      </w:r>
      <w:proofErr w:type="spellEnd"/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1.1.Настоящий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возникновения, приостановления и прекращения отно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между муниципальным казен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дошкольным образовательным учреждением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тский сад «Радуга» 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ДОУ) и обучающимися (воспитанниками) и (или) родителями (законными представителями) несовершеннолетних обучающихся, разработаны на основании Федерального закона Российской Федерации от 29 декабря 2012 № 273-ФЗ «Об образовании в Российской Федерации».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1.2.Данный документ определяет порядок оформления возникновения, приостановления и прекращения отно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между муниципальным казен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дошкольным образовательным учреждением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«Радуга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ДОУ) и родителями (законными представителями) несовершеннолетних обучающихся (воспитанников).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оформления возникновения образовательных отношений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2.2.Изданию распорядительного акта (приказа) о зачислении несовершеннолетнего обучающегося (воспитанника) в ДОУ предшествует заключение договора об образовании и заявление родителя (законного представителя) несовершеннолетнего обучающегося (воспитанника).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несовершеннолетнего обучающегося (воспитанника) на обучение в дошкольное образовательное учреждение.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2.4.Отношение между ДОУ,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несовершеннолетнего обучающегося (воспитанника).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2.6.Договор об образовании не может содержать условия, которые ограничивают права обучающегося.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Изменения образовательных отношений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3.1.Образовательные отношения изменяются, если меняются условия получения обучающимся образования, что влечет за собой изменение взаимных прав и обязанностей между родителями (законными представителями) несовершеннолетнего обучающегося и ДОУ.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3.2.Образовательные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письменной форме, так и по инициативе ДОУ.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3.3.Основанием для изменения образовательных отношений является распорядительный акт (приказ) учреждения, изданный руководителем ДОУ или уполномоченным им лицом. Если с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3.4.Изменения образовательных отношений вступают в силу 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издания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или с иной указанной в нем даты.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приостановления и прекращения образовательных отношений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4.1.За несовершеннолетним обучающимся (воспитанником) ДОУ сохраняется место:</w:t>
      </w:r>
    </w:p>
    <w:p w:rsidR="00970E74" w:rsidRPr="00A76C54" w:rsidRDefault="00970E74" w:rsidP="00970E74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болезни;</w:t>
      </w:r>
    </w:p>
    <w:p w:rsidR="00970E74" w:rsidRPr="00A76C54" w:rsidRDefault="00970E74" w:rsidP="00970E74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заявлениям родителей (законных представителей) несовершеннолетнего</w:t>
      </w:r>
    </w:p>
    <w:p w:rsidR="00970E74" w:rsidRPr="00A76C54" w:rsidRDefault="00970E74" w:rsidP="00970E74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на время прохождения санаторно-курортного лечения, карантина;</w:t>
      </w:r>
    </w:p>
    <w:p w:rsidR="00970E74" w:rsidRPr="00A76C54" w:rsidRDefault="00970E74" w:rsidP="00970E74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заявлениям родителей (законных представителей) несовершеннолетнего обучающегося (воспитанника) на время очередных отпусков родителей (законных представителей) несовершеннолетнего обучающегося (воспитанника).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4.2.Родители (законные представители) несовершеннолетнего обучающегос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воспитанника), для сохранения места представляют в ДОУ документы, подтверждающие отсутствие воспитанника по уважительным причинам.</w:t>
      </w:r>
    </w:p>
    <w:p w:rsidR="00970E7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Порядок прекращения образовательных отношений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5.1.Образовательные отношения прекращаются в связи с отчислением несовершеннолетнего обучающегося (воспитанника) из ДОУ: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получением образования (завершением обучения);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-досрочно по основаниям, установленным в пункте 5.2.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5.2.Образовательные отношения могут быть прекращены досрочно в следующих случаях: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заявлению родителей (законных представителей) несовершеннолетнего обучающегося (воспитанника), (приложение) в том числе в случае перевода несовершеннолетнего обучающегося (воспитанника) для продолжения освоения программы в другую организаци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ю(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учреждение), осуществляющую образовательную деятельность;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обстоятельствам, не зависящим от воли родителей (законных представителей) несовершеннолетнего обучающегося (воспитанника) и ДОО, в том числе в случаях ликвидации учреждения, осуществляющей образовательную деятельность, аннулирования лицензии на осуществление образовательной деятельности.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5.3.Досрочное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5.4.Основанием для прекращения образовательных отношений является распорядительный акт (приказ) ДОУ об отчислении несовершеннолетнего обучающегося (воспитанника).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отчисления из ДОУ.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5.6.В случае прекращения деятельности ДОУ, а также в случае аннулирования лицензии на право осуществления образовательной деятельности, учредитель ДОУ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учреждения) , реализующие соответствующие образовательные программы.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Приложение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 </w:t>
      </w:r>
      <w:r w:rsidRPr="00A76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Заведующей МКДОУ «</w:t>
      </w:r>
      <w:proofErr w:type="spellStart"/>
      <w:r w:rsidRPr="00A76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Марагинский</w:t>
      </w:r>
      <w:proofErr w:type="spellEnd"/>
      <w:r w:rsidRPr="00A76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детский</w:t>
      </w:r>
      <w:proofErr w:type="gramEnd"/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сад «Радуга»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  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76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родителей, законных представителей)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Представляющего права несовершеннолетнего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A76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приостановить образовательные отношения в связи 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(причина приостановления образовательных отношений)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«_____» ____________20____г. по «______» _____________ 20____г.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                                    ____________________________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 (подпись)                               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                                                               «____» ______________ 20___г__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E74" w:rsidRPr="00A76C54" w:rsidRDefault="00970E74" w:rsidP="00970E7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593A" w:rsidRDefault="00F8593A"/>
    <w:sectPr w:rsidR="00F8593A" w:rsidSect="003071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E74"/>
    <w:rsid w:val="00970E74"/>
    <w:rsid w:val="00F8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E74"/>
    <w:pPr>
      <w:ind w:left="720"/>
      <w:contextualSpacing/>
    </w:pPr>
  </w:style>
  <w:style w:type="paragraph" w:styleId="a4">
    <w:name w:val="No Spacing"/>
    <w:uiPriority w:val="1"/>
    <w:qFormat/>
    <w:rsid w:val="00970E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7197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2018-10-10T17:14:00Z</dcterms:created>
  <dcterms:modified xsi:type="dcterms:W3CDTF">2018-10-10T17:15:00Z</dcterms:modified>
</cp:coreProperties>
</file>